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A56" w:rsidRPr="00006A56" w:rsidRDefault="00006A56" w:rsidP="00006A56">
      <w:pPr>
        <w:shd w:val="clear" w:color="auto" w:fill="F2F7F9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05050"/>
          <w:spacing w:val="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b/>
          <w:bCs/>
          <w:caps/>
          <w:color w:val="505050"/>
          <w:spacing w:val="2"/>
          <w:sz w:val="24"/>
          <w:szCs w:val="24"/>
          <w:lang w:eastAsia="ru-RU"/>
        </w:rPr>
        <w:t>ФЕДЕРАЛЬНЫЙ ЗАКОН РФ "ОБ ОБРАЗОВАНИИ В РОССИЙСКОЙ ФЕДЕРАЦИИ", N 273-ФЗ | СТ. 41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5" w:tooltip="Закон &quot;Об образовании в РФ&quot;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Закон "Об образовании в РФ"</w:t>
        </w:r>
      </w:hyperlink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6" w:tooltip="Обучающиеся и их родители (законные представители)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Глава 4</w:t>
        </w:r>
      </w:hyperlink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7" w:tooltip="Охрана здоровья обучающихся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41</w:t>
        </w:r>
      </w:hyperlink>
    </w:p>
    <w:p w:rsidR="00006A56" w:rsidRPr="00006A56" w:rsidRDefault="00006A56" w:rsidP="00006A56">
      <w:pPr>
        <w:shd w:val="clear" w:color="auto" w:fill="FFFFFF"/>
        <w:spacing w:after="0" w:line="405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обучающихся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2) организацию питания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внеучебной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7) профилактику и запрещение курения табака или потребления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никотинсодержащей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прекурсоров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10) проведение санитарно-противоэпидемических и профилактических мероприятий;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11) обучение педагогических работников навыкам оказания первой помощи.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бакалавриата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программы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специалитета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программы магистратуры, дополнительные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предпрофессиональные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lastRenderedPageBreak/>
        <w:t xml:space="preserve">образовательные программы в области физической культуры и спорта и дополнительные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предпрофессиональные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наблюдение за состоянием здоровья обучающихся;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hyperlink r:id="rId8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История редакций статьи 41 Закона </w:t>
        </w:r>
        <w:proofErr w:type="gramStart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об Образовании в РФ &gt;&gt;&gt;</w:t>
        </w:r>
      </w:hyperlink>
      <w:hyperlink r:id="rId9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Обзор редакций Закона об Образовании в РФ &gt;&gt;&gt;</w:t>
        </w:r>
      </w:hyperlink>
      <w:hyperlink r:id="rId10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Судебная практика по статье</w:t>
        </w:r>
        <w:proofErr w:type="gram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 41 Закона об Образовании в РФ &gt;&gt;&gt;</w:t>
        </w:r>
      </w:hyperlink>
    </w:p>
    <w:p w:rsidR="00006A56" w:rsidRPr="00006A56" w:rsidRDefault="00006A56" w:rsidP="00006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  <w:hyperlink r:id="rId11" w:tooltip="Транспортное обеспечение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40</w:t>
        </w:r>
      </w:hyperlink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  Статья 41   </w:t>
      </w:r>
      <w:hyperlink r:id="rId12" w:tooltip="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42</w:t>
        </w:r>
      </w:hyperlink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pBdr>
          <w:top w:val="single" w:sz="6" w:space="4" w:color="C8D8DD"/>
          <w:left w:val="single" w:sz="6" w:space="6" w:color="C8D8DD"/>
          <w:bottom w:val="single" w:sz="6" w:space="4" w:color="C8D8DD"/>
          <w:right w:val="single" w:sz="6" w:space="6" w:color="C8D8DD"/>
        </w:pBdr>
        <w:shd w:val="clear" w:color="auto" w:fill="F2F7F9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практика по статье 41 Закона об Образовании в РФ:</w:t>
      </w:r>
    </w:p>
    <w:p w:rsidR="00006A56" w:rsidRPr="00006A56" w:rsidRDefault="00006A56" w:rsidP="00006A5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3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56-КГ16-43, Судебная коллегия по гражданским делам, кассация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Организацию оказания медико-санитарной помощи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образовательном учреждении согласно части 3 статьи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«Об образовании в Российской Федерации» осуществляют органы исполнительной власти в сфере здравоохранения...</w:t>
      </w:r>
    </w:p>
    <w:p w:rsidR="00006A56" w:rsidRPr="00006A56" w:rsidRDefault="00006A56" w:rsidP="00006A5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4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50-УД16-17, Судебная коллегия по уголовным делам, кассация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Судом установлено, что в нарушение ч. 7 ст. 28, п.п. 8, 9 ч. 1, ч. 2 ст.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 декабря 2012 года № 273-ФЗ «Об образовании в Российской Федерации», п. 10 приказа директора БОУ г.» от 24 апреля 2014 года № 156/2-ок «Об организации лагеря с дневным пребыванием детей», пунктов 1.1, 1.4 должностных обязанностей для воспитателей и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работников летнего пришкольного лагеря...</w:t>
      </w:r>
    </w:p>
    <w:p w:rsidR="00006A56" w:rsidRPr="00006A56" w:rsidRDefault="00006A56" w:rsidP="00006A56">
      <w:pPr>
        <w:numPr>
          <w:ilvl w:val="0"/>
          <w:numId w:val="1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5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23-АПГ15-1, Судебная коллегия по гражданским делам, апелляция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марта 1999 года № 52-ФЗ «О санитарно-эпидемиологическом благополучии населения» и Федерального закона от 21 декабря 1994 года № 69-ФЗ «О пожарной безопасности» свидетельствуют о неисполнении ЧРОО «Содружество творческих сил» обязанностей, предусмотренных статьей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 декабря 2012 года № 273-ФЗ «Об образовании в Российской Федерации», согласно которой организациями, осуществляющими образовательную деятельность осуществляется организация охраны здоровья обучающихся...</w:t>
      </w:r>
      <w:proofErr w:type="gramEnd"/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документа</w:t>
      </w:r>
    </w:p>
    <w:p w:rsidR="00006A56" w:rsidRPr="00006A56" w:rsidRDefault="00006A56" w:rsidP="00006A56">
      <w:pPr>
        <w:numPr>
          <w:ilvl w:val="0"/>
          <w:numId w:val="2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16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Изменения статьи 41 Закона об Образовании в РФ</w:t>
        </w:r>
      </w:hyperlink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конституции</w:t>
      </w:r>
    </w:p>
    <w:p w:rsidR="00006A56" w:rsidRPr="00006A56" w:rsidRDefault="00006A56" w:rsidP="00006A5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17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Конституция РФ от 01.07.2020г</w:t>
        </w:r>
      </w:hyperlink>
    </w:p>
    <w:p w:rsidR="00006A56" w:rsidRPr="00006A56" w:rsidRDefault="00006A56" w:rsidP="00006A56">
      <w:pPr>
        <w:numPr>
          <w:ilvl w:val="0"/>
          <w:numId w:val="3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18" w:history="1">
        <w:proofErr w:type="spellStart"/>
        <w:proofErr w:type="gramStart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C</w:t>
        </w:r>
        <w:proofErr w:type="gram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писок</w:t>
        </w:r>
        <w:proofErr w:type="spell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 поправок в Конституцию</w:t>
        </w:r>
      </w:hyperlink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Поделиться</w:t>
      </w:r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Постоянная ссылка на документ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shd w:val="clear" w:color="auto" w:fill="F2F7F9"/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aps/>
          <w:color w:val="505050"/>
          <w:spacing w:val="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b/>
          <w:bCs/>
          <w:caps/>
          <w:color w:val="505050"/>
          <w:spacing w:val="2"/>
          <w:sz w:val="24"/>
          <w:szCs w:val="24"/>
          <w:lang w:eastAsia="ru-RU"/>
        </w:rPr>
        <w:t>ФЕДЕРАЛЬНЫЙ ЗАКОН РФ "ОБ ОБРАЗОВАНИИ В РОССИЙСКОЙ ФЕДЕРАЦИИ", N 273-ФЗ | СТ. 41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19" w:tooltip="Закон &quot;Об образовании в РФ&quot;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Закон "Об образовании в РФ"</w:t>
        </w:r>
      </w:hyperlink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20" w:tooltip="Обучающиеся и их родители (законные представители)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Глава 4</w:t>
        </w:r>
      </w:hyperlink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</w:t>
      </w:r>
      <w:hyperlink r:id="rId21" w:tooltip="Охрана здоровья обучающихся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41</w:t>
        </w:r>
      </w:hyperlink>
    </w:p>
    <w:p w:rsidR="00006A56" w:rsidRPr="00006A56" w:rsidRDefault="00006A56" w:rsidP="00006A56">
      <w:pPr>
        <w:shd w:val="clear" w:color="auto" w:fill="FFFFFF"/>
        <w:spacing w:after="0" w:line="405" w:lineRule="atLeast"/>
        <w:outlineLvl w:val="0"/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 xml:space="preserve">Статья 41. Охрана здоровья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kern w:val="36"/>
          <w:sz w:val="24"/>
          <w:szCs w:val="24"/>
          <w:lang w:eastAsia="ru-RU"/>
        </w:rPr>
        <w:t>обучающихся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1.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Охрана здоровья обучающихся включает в себя: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2) организацию питания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3) определение оптимальной учебной,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внеучебной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пропаганду и обучение навыкам здорового образа жизни, требованиям охраны труда;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5) организацию и создание условий для профилактики заболеваний и оздоровления обучающихся, для занятия ими физической культурой и спортом;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6) прохождение обучающимися в соответствии с законодательством Российской Федерации медицинских осмотров, в том числе профилактических медицинских осмотров, в связи с занятиями физической культурой и спортом, и диспансеризации;</w:t>
      </w:r>
      <w:proofErr w:type="gramEnd"/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7) профилактику и запрещение курения табака или потребления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никотинсодержащей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продукции,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прекурсоров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и аналогов и других одурманивающих веществ;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8) обеспечение безопасности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обучающихся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9) профилактику несчастных случаев с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обучающимися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во время пребывания в организации, осуществляющей образовательную деятельность;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10) проведение санитарно-противоэпидемических и профилактических мероприятий;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11) обучение педагогических работников навыкам оказания первой помощи.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2. Организация охраны здоровья обучающихся (за исключением оказания первичной медико-санитарной помощи, прохождения медицинских осмотров и диспансеризации) в организациях, осуществляющих образовательную деятельность, осуществляется этими организациями.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3. Организация оказания первичной медико-санитарной помощи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осуществляется органами исполнительной власти в сфере здравоохранения. Первичная медико-санитарная помощь оказывается обучающимся медицинскими организациями, а также образовательными организациями, осуществляющими медицинскую деятельность в порядке, установленном законодательством в сфере охраны здоровья.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Оказание первичной медико-санитарной помощи обучающимся в образовательных организациях, реализующих основные общеобразовательные программы, образовательные программы среднего профессионального образования, программы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бакалавриата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программы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специалитета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, программы магистратуры, дополнительные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предпрофессиональные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программы в области физической культуры и спорта и дополнительные </w:t>
      </w:r>
      <w:proofErr w:type="spell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предпрофессиональные</w:t>
      </w:r>
      <w:proofErr w:type="spell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образовательные программы в области искусств, осуществляется в образовательной организации либо в случаях, установленных органами государственной власти субъектов Российской Федерации, в медицинской организации.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При оказании первичной медико-санитарной помощи обучающимся в образовательной организации эта образовательная организация обязана предоставить безвозмездно медицинской организации помещение, соответствующее условиям и требованиям для оказания указанной помощи.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4. Организации, осуществляющие образовательную деятельность, при реализации образовательных программ создают условия для охраны здоровья обучающихся, в том числе обеспечивают: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1) наблюдение за состоянием здоровья обучающихся;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2) проведение санитарно-гигиенических, профилактических и оздоровительных мероприятий, обучение и воспитание в сфере охраны здоровья граждан в Российской Федерации;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3) соблюдение государственных санитарно-эпидемиологических правил и нормативов;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4) расследование и учет несчастных случаев с обучающимися во время пребывания в организации, осуществляющей образовательную деятельность,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высшего образования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, 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5. Для обучающихся, осваивающих основные общеобразовательные программы и нуждающихся в длительном лечении, создаются образовательные организации, в том числе санаторные, в которых проводятся необходимые лечебные, реабилитационные и оздоровительные мероприятия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для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таких обучающихся. Обучение таких детей, а также детей-инвалидов, которые по состоянию здоровья не могут посещать образовательные организации, может быть также организовано образовательными организациями на дому или в медицинских организациях. Основанием для организации обучения на дому или в медицинской организации являются заключение медицинской организации и в письменной форме обращение родителей (законных представителей).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6. Порядок регламентации и оформления отношений государственной и муниципальной образовательной организации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обучения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по основным общеобразовательным программам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Федерации.</w:t>
      </w:r>
    </w:p>
    <w:p w:rsidR="00006A56" w:rsidRPr="00006A56" w:rsidRDefault="00006A56" w:rsidP="00006A56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hyperlink r:id="rId22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История редакций статьи 41 Закона </w:t>
        </w:r>
        <w:proofErr w:type="gramStart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об Образовании в РФ &gt;&gt;&gt;</w:t>
        </w:r>
      </w:hyperlink>
      <w:hyperlink r:id="rId23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Обзор редакций Закона об Образовании в РФ &gt;&gt;&gt;</w:t>
        </w:r>
      </w:hyperlink>
      <w:hyperlink r:id="rId24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Судебная практика по статье</w:t>
        </w:r>
        <w:proofErr w:type="gram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 41 Закона об Образовании в РФ &gt;&gt;&gt;</w:t>
        </w:r>
      </w:hyperlink>
    </w:p>
    <w:p w:rsidR="00006A56" w:rsidRPr="00006A56" w:rsidRDefault="00006A56" w:rsidP="00006A5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  <w:hyperlink r:id="rId25" w:tooltip="Транспортное обеспечение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40</w:t>
        </w:r>
      </w:hyperlink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  Статья 41   </w:t>
      </w:r>
      <w:hyperlink r:id="rId26" w:tooltip="Психолого-педагогическая, медицинская и социальная помощь обучающимся, испытывающим трудности в освоении основных общеобразовательных программ, развитии и социальной адаптации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Статья 42</w:t>
        </w:r>
      </w:hyperlink>
      <w:r w:rsidRPr="00006A56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</w:t>
      </w:r>
    </w:p>
    <w:p w:rsidR="00006A56" w:rsidRPr="00006A56" w:rsidRDefault="00006A56" w:rsidP="00006A56">
      <w:pPr>
        <w:pBdr>
          <w:top w:val="single" w:sz="6" w:space="4" w:color="C8D8DD"/>
          <w:left w:val="single" w:sz="6" w:space="6" w:color="C8D8DD"/>
          <w:bottom w:val="single" w:sz="6" w:space="4" w:color="C8D8DD"/>
          <w:right w:val="single" w:sz="6" w:space="6" w:color="C8D8DD"/>
        </w:pBdr>
        <w:shd w:val="clear" w:color="auto" w:fill="F2F7F9"/>
        <w:spacing w:after="0" w:line="300" w:lineRule="atLeast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Судебная практика по статье 41 Закона об Образовании в РФ:</w:t>
      </w:r>
    </w:p>
    <w:p w:rsidR="00006A56" w:rsidRPr="00006A56" w:rsidRDefault="00006A56" w:rsidP="00006A56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7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56-КГ16-43, Судебная коллегия по гражданским делам, кассация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Организацию оказания медико-санитарной помощи </w:t>
      </w: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обучающимся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в образовательном учреждении согласно части 3 статьи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«Об образовании в Российской Федерации» осуществляют органы исполнительной власти в сфере здравоохранения...</w:t>
      </w:r>
    </w:p>
    <w:p w:rsidR="00006A56" w:rsidRPr="00006A56" w:rsidRDefault="00006A56" w:rsidP="00006A56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8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50-УД16-17, Судебная коллегия по уголовным делам, кассация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Судом установлено, что в нарушение ч. 7 ст. 28, п.п. 8, 9 ч. 1, ч. 2 ст.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 декабря 2012 года № 273-ФЗ «Об образовании в Российской Федерации», п. 10 приказа директора БОУ г.» от 24 апреля 2014 года № 156/2-ок «Об организации лагеря с дневным пребыванием детей», пунктов 1.1, 1.4 должностных обязанностей для воспитателей и</w:t>
      </w:r>
      <w:proofErr w:type="gramEnd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 xml:space="preserve"> работников летнего пришкольного лагеря...</w:t>
      </w:r>
    </w:p>
    <w:p w:rsidR="00006A56" w:rsidRPr="00006A56" w:rsidRDefault="00006A56" w:rsidP="00006A56">
      <w:pPr>
        <w:numPr>
          <w:ilvl w:val="0"/>
          <w:numId w:val="6"/>
        </w:numPr>
        <w:shd w:val="clear" w:color="auto" w:fill="FFFFFF"/>
        <w:spacing w:after="0" w:line="270" w:lineRule="atLeast"/>
        <w:ind w:left="0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hyperlink r:id="rId29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Решение Верховного суда: Определение N 23-АПГ15-1, Судебная коллегия по гражданским делам, апелляция</w:t>
        </w:r>
      </w:hyperlink>
    </w:p>
    <w:p w:rsidR="00006A56" w:rsidRPr="00006A56" w:rsidRDefault="00006A56" w:rsidP="00006A56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</w:pPr>
      <w:proofErr w:type="gramStart"/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марта 1999 года № 52-ФЗ «О санитарно-эпидемиологическом благополучии населения» и Федерального закона от 21 декабря 1994 года № 69-ФЗ «О пожарной безопасности» свидетельствуют о неисполнении ЧРОО «Содружество творческих сил» обязанностей, предусмотренных статьей </w:t>
      </w: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41</w:t>
      </w:r>
      <w:r w:rsidRPr="00006A56">
        <w:rPr>
          <w:rFonts w:ascii="Times New Roman" w:eastAsia="Times New Roman" w:hAnsi="Times New Roman" w:cs="Times New Roman"/>
          <w:color w:val="222222"/>
          <w:sz w:val="24"/>
          <w:szCs w:val="24"/>
          <w:lang w:eastAsia="ru-RU"/>
        </w:rPr>
        <w:t> Федерального закона от 29 декабря 2012 года № 273-ФЗ «Об образовании в Российской Федерации», согласно которой организациями, осуществляющими образовательную деятельность осуществляется организация охраны здоровья обучающихся...</w:t>
      </w:r>
      <w:proofErr w:type="gramEnd"/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документа</w:t>
      </w:r>
    </w:p>
    <w:p w:rsidR="00006A56" w:rsidRPr="00006A56" w:rsidRDefault="00006A56" w:rsidP="00006A56">
      <w:pPr>
        <w:numPr>
          <w:ilvl w:val="0"/>
          <w:numId w:val="7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30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Изменения статьи 41 Закона об Образовании в РФ</w:t>
        </w:r>
      </w:hyperlink>
    </w:p>
    <w:p w:rsidR="00006A56" w:rsidRPr="00006A56" w:rsidRDefault="00006A56" w:rsidP="00006A56">
      <w:pPr>
        <w:shd w:val="clear" w:color="auto" w:fill="FFFFFF"/>
        <w:spacing w:after="0" w:line="30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6A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конституции</w:t>
      </w:r>
    </w:p>
    <w:p w:rsidR="00006A56" w:rsidRPr="00006A56" w:rsidRDefault="00006A56" w:rsidP="00006A56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31" w:history="1"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Конституция РФ от 01.07.2020г</w:t>
        </w:r>
      </w:hyperlink>
    </w:p>
    <w:p w:rsidR="00006A56" w:rsidRPr="00006A56" w:rsidRDefault="00006A56" w:rsidP="00006A56">
      <w:pPr>
        <w:numPr>
          <w:ilvl w:val="0"/>
          <w:numId w:val="8"/>
        </w:numPr>
        <w:shd w:val="clear" w:color="auto" w:fill="FFFFFF"/>
        <w:spacing w:after="0" w:line="360" w:lineRule="atLeast"/>
        <w:ind w:left="0"/>
        <w:rPr>
          <w:rFonts w:ascii="Times New Roman" w:eastAsia="Times New Roman" w:hAnsi="Times New Roman" w:cs="Times New Roman"/>
          <w:color w:val="C02750"/>
          <w:sz w:val="24"/>
          <w:szCs w:val="24"/>
          <w:lang w:eastAsia="ru-RU"/>
        </w:rPr>
      </w:pPr>
      <w:hyperlink r:id="rId32" w:history="1">
        <w:proofErr w:type="spellStart"/>
        <w:proofErr w:type="gramStart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C</w:t>
        </w:r>
        <w:proofErr w:type="gram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>писок</w:t>
        </w:r>
        <w:proofErr w:type="spellEnd"/>
        <w:r w:rsidRPr="00006A56">
          <w:rPr>
            <w:rFonts w:ascii="Times New Roman" w:eastAsia="Times New Roman" w:hAnsi="Times New Roman" w:cs="Times New Roman"/>
            <w:color w:val="207B97"/>
            <w:sz w:val="24"/>
            <w:szCs w:val="24"/>
            <w:u w:val="single"/>
            <w:lang w:eastAsia="ru-RU"/>
          </w:rPr>
          <w:t xml:space="preserve"> поправок в Конституцию</w:t>
        </w:r>
      </w:hyperlink>
    </w:p>
    <w:sectPr w:rsidR="00006A56" w:rsidRPr="00006A56" w:rsidSect="004170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6683C"/>
    <w:multiLevelType w:val="multilevel"/>
    <w:tmpl w:val="2CBC7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B07D1C"/>
    <w:multiLevelType w:val="multilevel"/>
    <w:tmpl w:val="E5382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0F5CD8"/>
    <w:multiLevelType w:val="multilevel"/>
    <w:tmpl w:val="2D8CC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92326B2"/>
    <w:multiLevelType w:val="multilevel"/>
    <w:tmpl w:val="693E0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157210"/>
    <w:multiLevelType w:val="multilevel"/>
    <w:tmpl w:val="4E022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4554E5"/>
    <w:multiLevelType w:val="multilevel"/>
    <w:tmpl w:val="19E6E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A81B04"/>
    <w:multiLevelType w:val="multilevel"/>
    <w:tmpl w:val="4EB61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F192E4D"/>
    <w:multiLevelType w:val="multilevel"/>
    <w:tmpl w:val="2186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3105D71"/>
    <w:multiLevelType w:val="multilevel"/>
    <w:tmpl w:val="E8387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696930"/>
    <w:multiLevelType w:val="multilevel"/>
    <w:tmpl w:val="5CFE0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1"/>
  </w:num>
  <w:num w:numId="5">
    <w:abstractNumId w:val="0"/>
  </w:num>
  <w:num w:numId="6">
    <w:abstractNumId w:val="4"/>
  </w:num>
  <w:num w:numId="7">
    <w:abstractNumId w:val="6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06A56"/>
    <w:rsid w:val="00006A56"/>
    <w:rsid w:val="004170F2"/>
    <w:rsid w:val="004A1963"/>
    <w:rsid w:val="0092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0F2"/>
  </w:style>
  <w:style w:type="paragraph" w:styleId="1">
    <w:name w:val="heading 1"/>
    <w:basedOn w:val="a"/>
    <w:link w:val="10"/>
    <w:uiPriority w:val="9"/>
    <w:qFormat/>
    <w:rsid w:val="00006A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06A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A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06A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06A5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06A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ark">
    <w:name w:val="mark"/>
    <w:basedOn w:val="a0"/>
    <w:rsid w:val="00006A56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006A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006A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006A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006A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06A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06A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15860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1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638624">
                  <w:marLeft w:val="0"/>
                  <w:marRight w:val="0"/>
                  <w:marTop w:val="0"/>
                  <w:marBottom w:val="248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6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767150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3" w:color="C8D8DD"/>
                            <w:left w:val="single" w:sz="6" w:space="6" w:color="C8D8DD"/>
                            <w:bottom w:val="single" w:sz="6" w:space="3" w:color="C8D8DD"/>
                            <w:right w:val="single" w:sz="6" w:space="6" w:color="C8D8DD"/>
                          </w:divBdr>
                        </w:div>
                        <w:div w:id="9374911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2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97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941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5368267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66043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8" w:space="10" w:color="D1D1D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757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2138129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914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095112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618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868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8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194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8075466">
                  <w:marLeft w:val="0"/>
                  <w:marRight w:val="0"/>
                  <w:marTop w:val="0"/>
                  <w:marBottom w:val="24832"/>
                  <w:divBdr>
                    <w:top w:val="none" w:sz="0" w:space="0" w:color="auto"/>
                    <w:left w:val="single" w:sz="6" w:space="0" w:color="B6C9D0"/>
                    <w:bottom w:val="none" w:sz="0" w:space="0" w:color="auto"/>
                    <w:right w:val="none" w:sz="0" w:space="0" w:color="auto"/>
                  </w:divBdr>
                  <w:divsChild>
                    <w:div w:id="1408846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063125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48824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5480930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29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813027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7800585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578549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75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2626174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60817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5656306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2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370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4594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688223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83696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5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164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90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62796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964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5412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7545389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666666"/>
                                    <w:right w:val="none" w:sz="0" w:space="0" w:color="auto"/>
                                  </w:divBdr>
                                  <w:divsChild>
                                    <w:div w:id="48119355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890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5763351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9538598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4854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775342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6930761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444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886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17483487">
              <w:marLeft w:val="0"/>
              <w:marRight w:val="0"/>
              <w:marTop w:val="0"/>
              <w:marBottom w:val="0"/>
              <w:divBdr>
                <w:top w:val="single" w:sz="6" w:space="0" w:color="B6C9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12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806278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04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471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8938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6122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89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2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5551">
          <w:marLeft w:val="0"/>
          <w:marRight w:val="0"/>
          <w:marTop w:val="285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3906">
                  <w:marLeft w:val="0"/>
                  <w:marRight w:val="0"/>
                  <w:marTop w:val="0"/>
                  <w:marBottom w:val="2483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7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1650325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6" w:space="3" w:color="C8D8DD"/>
                            <w:left w:val="single" w:sz="6" w:space="6" w:color="C8D8DD"/>
                            <w:bottom w:val="single" w:sz="6" w:space="3" w:color="C8D8DD"/>
                            <w:right w:val="single" w:sz="6" w:space="6" w:color="C8D8DD"/>
                          </w:divBdr>
                        </w:div>
                        <w:div w:id="1967394020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711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2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25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944424">
                          <w:marLeft w:val="0"/>
                          <w:marRight w:val="0"/>
                          <w:marTop w:val="0"/>
                          <w:marBottom w:val="5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3399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single" w:sz="18" w:space="10" w:color="D1D1D1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15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46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03769590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45911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18561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0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409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4806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4085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69491516">
                  <w:marLeft w:val="0"/>
                  <w:marRight w:val="0"/>
                  <w:marTop w:val="0"/>
                  <w:marBottom w:val="24832"/>
                  <w:divBdr>
                    <w:top w:val="none" w:sz="0" w:space="0" w:color="auto"/>
                    <w:left w:val="single" w:sz="6" w:space="0" w:color="B6C9D0"/>
                    <w:bottom w:val="none" w:sz="0" w:space="0" w:color="auto"/>
                    <w:right w:val="none" w:sz="0" w:space="0" w:color="auto"/>
                  </w:divBdr>
                  <w:divsChild>
                    <w:div w:id="21446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908974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202497">
                              <w:marLeft w:val="0"/>
                              <w:marRight w:val="0"/>
                              <w:marTop w:val="0"/>
                              <w:marBottom w:val="84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364097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13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01537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486300">
                              <w:marLeft w:val="0"/>
                              <w:marRight w:val="0"/>
                              <w:marTop w:val="0"/>
                              <w:marBottom w:val="48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01995">
                                  <w:marLeft w:val="0"/>
                                  <w:marRight w:val="0"/>
                                  <w:marTop w:val="0"/>
                                  <w:marBottom w:val="8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48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69937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90937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977187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9716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3221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175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9726180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0186144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535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21394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430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1345013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42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0387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163042">
                                  <w:marLeft w:val="0"/>
                                  <w:marRight w:val="0"/>
                                  <w:marTop w:val="0"/>
                                  <w:marBottom w:val="22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11" w:color="666666"/>
                                    <w:right w:val="none" w:sz="0" w:space="0" w:color="auto"/>
                                  </w:divBdr>
                                  <w:divsChild>
                                    <w:div w:id="604923607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212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89886786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86114">
                                      <w:marLeft w:val="0"/>
                                      <w:marRight w:val="0"/>
                                      <w:marTop w:val="10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4533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101042">
                                      <w:marLeft w:val="0"/>
                                      <w:marRight w:val="0"/>
                                      <w:marTop w:val="1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68266939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284042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447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9523332">
              <w:marLeft w:val="0"/>
              <w:marRight w:val="0"/>
              <w:marTop w:val="0"/>
              <w:marBottom w:val="0"/>
              <w:divBdr>
                <w:top w:val="single" w:sz="6" w:space="0" w:color="B6C9D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2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91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01686">
                  <w:marLeft w:val="0"/>
                  <w:marRight w:val="0"/>
                  <w:marTop w:val="0"/>
                  <w:marBottom w:val="96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14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062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43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653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96544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rf.info/izmeneniya-v-zakonodatelstve/izmenenie-zakon-ob-obrazovanii-v-rf/element-gl4_st41/" TargetMode="External"/><Relationship Id="rId13" Type="http://schemas.openxmlformats.org/officeDocument/2006/relationships/hyperlink" Target="https://www.zakonrf.info/suddoc/5f3a2b495e6b5412170b297b7eccf227/" TargetMode="External"/><Relationship Id="rId18" Type="http://schemas.openxmlformats.org/officeDocument/2006/relationships/hyperlink" Target="https://www.zakonrf.info/izmeneniya-v-zakonodatelstve/izmenenie-konstitucia/" TargetMode="External"/><Relationship Id="rId26" Type="http://schemas.openxmlformats.org/officeDocument/2006/relationships/hyperlink" Target="https://www.zakonrf.info/zakon-ob-obrazovanii-v-rf/42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zakonrf.info/zakon-ob-obrazovanii-v-rf/41/" TargetMode="External"/><Relationship Id="rId34" Type="http://schemas.openxmlformats.org/officeDocument/2006/relationships/theme" Target="theme/theme1.xml"/><Relationship Id="rId7" Type="http://schemas.openxmlformats.org/officeDocument/2006/relationships/hyperlink" Target="https://www.zakonrf.info/zakon-ob-obrazovanii-v-rf/41/" TargetMode="External"/><Relationship Id="rId12" Type="http://schemas.openxmlformats.org/officeDocument/2006/relationships/hyperlink" Target="https://www.zakonrf.info/zakon-ob-obrazovanii-v-rf/42/" TargetMode="External"/><Relationship Id="rId17" Type="http://schemas.openxmlformats.org/officeDocument/2006/relationships/hyperlink" Target="https://www.zakonrf.info/konstitucia/" TargetMode="External"/><Relationship Id="rId25" Type="http://schemas.openxmlformats.org/officeDocument/2006/relationships/hyperlink" Target="https://www.zakonrf.info/zakon-ob-obrazovanii-v-rf/40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zakonrf.info/izmeneniya-v-zakonodatelstve/izmenenie-zakon-ob-obrazovanii-v-rf/element-gl4_st41/" TargetMode="External"/><Relationship Id="rId20" Type="http://schemas.openxmlformats.org/officeDocument/2006/relationships/hyperlink" Target="https://www.zakonrf.info/zakon-ob-obrazovanii-v-rf/gl4/" TargetMode="External"/><Relationship Id="rId29" Type="http://schemas.openxmlformats.org/officeDocument/2006/relationships/hyperlink" Target="https://www.zakonrf.info/suddoc/3c56275c83323325182d7fcfd24fcc7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zakonrf.info/zakon-ob-obrazovanii-v-rf/gl4/" TargetMode="External"/><Relationship Id="rId11" Type="http://schemas.openxmlformats.org/officeDocument/2006/relationships/hyperlink" Target="https://www.zakonrf.info/zakon-ob-obrazovanii-v-rf/40/" TargetMode="External"/><Relationship Id="rId24" Type="http://schemas.openxmlformats.org/officeDocument/2006/relationships/hyperlink" Target="https://www.zakonrf.info/zakon-ob-obrazovanii-v-rf/41/" TargetMode="External"/><Relationship Id="rId32" Type="http://schemas.openxmlformats.org/officeDocument/2006/relationships/hyperlink" Target="https://www.zakonrf.info/izmeneniya-v-zakonodatelstve/izmenenie-konstitucia/" TargetMode="External"/><Relationship Id="rId5" Type="http://schemas.openxmlformats.org/officeDocument/2006/relationships/hyperlink" Target="https://www.zakonrf.info/zakon-ob-obrazovanii-v-rf/" TargetMode="External"/><Relationship Id="rId15" Type="http://schemas.openxmlformats.org/officeDocument/2006/relationships/hyperlink" Target="https://www.zakonrf.info/suddoc/3c56275c83323325182d7fcfd24fcc7a/" TargetMode="External"/><Relationship Id="rId23" Type="http://schemas.openxmlformats.org/officeDocument/2006/relationships/hyperlink" Target="https://www.zakonrf.info/izmeneniya-v-zakonodatelstve/izmenenie-zakon-ob-obrazovanii-v-rf/" TargetMode="External"/><Relationship Id="rId28" Type="http://schemas.openxmlformats.org/officeDocument/2006/relationships/hyperlink" Target="https://www.zakonrf.info/suddoc/071969a447a69e51a0826d2ea0c81402/" TargetMode="External"/><Relationship Id="rId10" Type="http://schemas.openxmlformats.org/officeDocument/2006/relationships/hyperlink" Target="https://www.zakonrf.info/zakon-ob-obrazovanii-v-rf/41/" TargetMode="External"/><Relationship Id="rId19" Type="http://schemas.openxmlformats.org/officeDocument/2006/relationships/hyperlink" Target="https://www.zakonrf.info/zakon-ob-obrazovanii-v-rf/" TargetMode="External"/><Relationship Id="rId31" Type="http://schemas.openxmlformats.org/officeDocument/2006/relationships/hyperlink" Target="https://www.zakonrf.info/konstitu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akonrf.info/izmeneniya-v-zakonodatelstve/izmenenie-zakon-ob-obrazovanii-v-rf/" TargetMode="External"/><Relationship Id="rId14" Type="http://schemas.openxmlformats.org/officeDocument/2006/relationships/hyperlink" Target="https://www.zakonrf.info/suddoc/071969a447a69e51a0826d2ea0c81402/" TargetMode="External"/><Relationship Id="rId22" Type="http://schemas.openxmlformats.org/officeDocument/2006/relationships/hyperlink" Target="https://www.zakonrf.info/izmeneniya-v-zakonodatelstve/izmenenie-zakon-ob-obrazovanii-v-rf/element-gl4_st41/" TargetMode="External"/><Relationship Id="rId27" Type="http://schemas.openxmlformats.org/officeDocument/2006/relationships/hyperlink" Target="https://www.zakonrf.info/suddoc/5f3a2b495e6b5412170b297b7eccf227/" TargetMode="External"/><Relationship Id="rId30" Type="http://schemas.openxmlformats.org/officeDocument/2006/relationships/hyperlink" Target="https://www.zakonrf.info/izmeneniya-v-zakonodatelstve/izmenenie-zakon-ob-obrazovanii-v-rf/element-gl4_st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2627</Words>
  <Characters>14978</Characters>
  <Application>Microsoft Office Word</Application>
  <DocSecurity>0</DocSecurity>
  <Lines>124</Lines>
  <Paragraphs>35</Paragraphs>
  <ScaleCrop>false</ScaleCrop>
  <Company/>
  <LinksUpToDate>false</LinksUpToDate>
  <CharactersWithSpaces>17570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</dc:creator>
  <cp:lastModifiedBy>Римма</cp:lastModifiedBy>
  <cp:revision>1</cp:revision>
  <dcterms:created xsi:type="dcterms:W3CDTF">2021-05-18T12:38:00Z</dcterms:created>
  <dcterms:modified xsi:type="dcterms:W3CDTF">2021-05-18T12:40:00Z</dcterms:modified>
</cp:coreProperties>
</file>